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A16DC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March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782D63">
        <w:rPr>
          <w:rFonts w:asciiTheme="minorHAnsi" w:hAnsiTheme="minorHAnsi" w:cs="Arial"/>
          <w:b/>
          <w:i/>
          <w:lang w:val="en-ZA"/>
        </w:rPr>
        <w:t xml:space="preserve">THE STANDARD BANK OF SOUTH AFRICA </w:t>
      </w:r>
      <w:proofErr w:type="gramStart"/>
      <w:r w:rsidR="00782D63">
        <w:rPr>
          <w:rFonts w:asciiTheme="minorHAnsi" w:hAnsiTheme="minorHAnsi" w:cs="Arial"/>
          <w:b/>
          <w:i/>
          <w:lang w:val="en-ZA"/>
        </w:rPr>
        <w:t>LIMITED</w:t>
      </w:r>
      <w:r w:rsidR="00782D63" w:rsidRPr="00F64748">
        <w:rPr>
          <w:rFonts w:asciiTheme="minorHAnsi" w:hAnsiTheme="minorHAnsi" w:cs="Arial"/>
          <w:b/>
          <w:i/>
          <w:lang w:val="en-ZA"/>
        </w:rPr>
        <w:t xml:space="preserve">  </w:t>
      </w:r>
      <w:r w:rsidRPr="00F64748">
        <w:rPr>
          <w:rFonts w:asciiTheme="minorHAnsi" w:hAnsiTheme="minorHAnsi" w:cs="Arial"/>
          <w:b/>
          <w:i/>
          <w:lang w:val="en-ZA"/>
        </w:rPr>
        <w:t>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CLN466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782D63" w:rsidRPr="00334F85">
        <w:rPr>
          <w:rFonts w:asciiTheme="minorHAnsi" w:hAnsiTheme="minorHAnsi" w:cs="Arial"/>
          <w:b/>
          <w:lang w:val="en-ZA"/>
        </w:rPr>
        <w:t>THE STANDAR</w:t>
      </w:r>
      <w:r w:rsidR="00782D63">
        <w:rPr>
          <w:rFonts w:asciiTheme="minorHAnsi" w:hAnsiTheme="minorHAnsi" w:cs="Arial"/>
          <w:b/>
          <w:lang w:val="en-ZA"/>
        </w:rPr>
        <w:t xml:space="preserve">D BANK OF SOUTH AFRICA LIMITED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24 March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CLN466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EE23E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EE23E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201,660,410.96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E23E4">
        <w:rPr>
          <w:rFonts w:asciiTheme="minorHAnsi" w:hAnsiTheme="minorHAnsi" w:cs="Arial"/>
          <w:lang w:val="en-ZA"/>
        </w:rPr>
        <w:t>9.775</w:t>
      </w:r>
      <w:r>
        <w:rPr>
          <w:rFonts w:asciiTheme="minorHAnsi" w:hAnsiTheme="minorHAnsi" w:cs="Arial"/>
          <w:lang w:val="en-ZA"/>
        </w:rPr>
        <w:t>% (3 Month JIBAR as at 21 Feb</w:t>
      </w:r>
      <w:r w:rsidR="00EE23E4">
        <w:rPr>
          <w:rFonts w:asciiTheme="minorHAnsi" w:hAnsiTheme="minorHAnsi" w:cs="Arial"/>
          <w:lang w:val="en-ZA"/>
        </w:rPr>
        <w:t>ruary 2017 of 7.325</w:t>
      </w:r>
      <w:r>
        <w:rPr>
          <w:rFonts w:asciiTheme="minorHAnsi" w:hAnsiTheme="minorHAnsi" w:cs="Arial"/>
          <w:lang w:val="en-ZA"/>
        </w:rPr>
        <w:t>% plus 245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February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E23E4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11 February, 11 May, 11 August, </w:t>
      </w:r>
      <w:proofErr w:type="gramStart"/>
      <w:r>
        <w:rPr>
          <w:rFonts w:asciiTheme="minorHAnsi" w:hAnsiTheme="minorHAnsi" w:cs="Arial"/>
          <w:lang w:val="en-ZA"/>
        </w:rPr>
        <w:t>11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February, 21 May, 21 August, 21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 February, 10 May, 10 August, 10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March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February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May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ZAG000143009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EE23E4" w:rsidRDefault="00EE23E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DA16D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C65582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https://www.jse.co.za/content/JSEPricingSupplementsItems/2014/BondDocuments/CLN466%20Pricing%20Supplement%2020170324.pdf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DA16DC" w:rsidRPr="00F64748" w:rsidRDefault="00DA16D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</w:t>
      </w:r>
      <w:proofErr w:type="gramStart"/>
      <w:r w:rsidRPr="00F64748">
        <w:rPr>
          <w:rFonts w:asciiTheme="minorHAnsi" w:hAnsiTheme="minorHAnsi" w:cs="Arial"/>
          <w:lang w:val="en-ZA"/>
        </w:rPr>
        <w:t>electronically</w:t>
      </w:r>
      <w:proofErr w:type="gramEnd"/>
      <w:r w:rsidRPr="00F64748">
        <w:rPr>
          <w:rFonts w:asciiTheme="minorHAnsi" w:hAnsiTheme="minorHAnsi" w:cs="Arial"/>
          <w:lang w:val="en-ZA"/>
        </w:rPr>
        <w:t xml:space="preserve">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E23E4" w:rsidRDefault="00EE23E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EE23E4" w:rsidRDefault="00EE23E4" w:rsidP="00EE23E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Johann Erasmus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</w:t>
      </w:r>
      <w:proofErr w:type="gramStart"/>
      <w:r w:rsidR="00782D63">
        <w:rPr>
          <w:rFonts w:asciiTheme="minorHAnsi" w:hAnsiTheme="minorHAnsi" w:cs="Arial"/>
          <w:lang w:val="en-ZA"/>
        </w:rPr>
        <w:t>The</w:t>
      </w:r>
      <w:proofErr w:type="gramEnd"/>
      <w:r w:rsidR="00782D63">
        <w:rPr>
          <w:rFonts w:asciiTheme="minorHAnsi" w:hAnsiTheme="minorHAnsi" w:cs="Arial"/>
          <w:lang w:val="en-ZA"/>
        </w:rPr>
        <w:t xml:space="preserve"> Standard Bank of South Africa Limited              </w:t>
      </w:r>
      <w:r>
        <w:rPr>
          <w:rFonts w:asciiTheme="minorHAnsi" w:hAnsiTheme="minorHAnsi" w:cs="Arial"/>
          <w:lang w:val="en-ZA"/>
        </w:rPr>
        <w:t>+27 11 4154100</w:t>
      </w:r>
    </w:p>
    <w:p w:rsidR="00EE23E4" w:rsidRDefault="00EE23E4" w:rsidP="00EE23E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E23E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E23E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A16D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E4EDBD8" wp14:editId="3254EA6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A16D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5FFBFF6" wp14:editId="5F7401B4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3B94640" wp14:editId="65C8DC0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2D63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16DC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23E4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CLN466%20Pricing%20Supplement%202017032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2017-03-20T10:00:00+00:00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CF1904-5FA2-406C-9834-773866670FC3}"/>
</file>

<file path=customXml/itemProps2.xml><?xml version="1.0" encoding="utf-8"?>
<ds:datastoreItem xmlns:ds="http://schemas.openxmlformats.org/officeDocument/2006/customXml" ds:itemID="{E5FF80AA-E96C-4028-91F1-DA6B0C27A34B}"/>
</file>

<file path=customXml/itemProps3.xml><?xml version="1.0" encoding="utf-8"?>
<ds:datastoreItem xmlns:ds="http://schemas.openxmlformats.org/officeDocument/2006/customXml" ds:itemID="{76D30BCD-2A64-4CAE-BC00-0AC88A6F57C2}"/>
</file>

<file path=customXml/itemProps4.xml><?xml version="1.0" encoding="utf-8"?>
<ds:datastoreItem xmlns:ds="http://schemas.openxmlformats.org/officeDocument/2006/customXml" ds:itemID="{1E077DDD-0563-47C9-BFF4-F6B32C7E49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1689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2017-03-18T07:53:00Z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552800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